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w:t>
      </w:r>
      <w:r w:rsidRPr="001D71A2">
        <w:rPr>
          <w:rFonts w:ascii="Graphik Regular" w:hAnsi="Graphik Regular" w:cs="Arial"/>
          <w:sz w:val="16"/>
          <w:szCs w:val="16"/>
        </w:rPr>
        <w:lastRenderedPageBreak/>
        <w:t>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C74C0">
        <w:rPr>
          <w:rFonts w:ascii="Graphik Regular" w:hAnsi="Graphik Regular"/>
          <w:sz w:val="16"/>
          <w:szCs w:val="16"/>
        </w:rPr>
        <w:t xml:space="preserve"> 8.46</w:t>
      </w:r>
      <w:bookmarkStart w:id="0" w:name="_GoBack"/>
      <w:bookmarkEnd w:id="0"/>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3552C">
        <w:rPr>
          <w:rFonts w:ascii="Graphik Regular" w:hAnsi="Graphik Regular"/>
          <w:sz w:val="16"/>
          <w:szCs w:val="16"/>
        </w:rPr>
        <w:t xml:space="preserve">PERFILADO O </w:t>
      </w:r>
      <w:r w:rsidR="000101BE">
        <w:rPr>
          <w:rFonts w:ascii="Graphik Regular" w:hAnsi="Graphik Regular"/>
          <w:sz w:val="16"/>
          <w:szCs w:val="16"/>
        </w:rPr>
        <w:t>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lastRenderedPageBreak/>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lastRenderedPageBreak/>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F80" w:rsidRDefault="00001F80" w:rsidP="00D825CF">
      <w:pPr>
        <w:spacing w:after="0" w:line="240" w:lineRule="auto"/>
      </w:pPr>
      <w:r>
        <w:separator/>
      </w:r>
    </w:p>
  </w:endnote>
  <w:endnote w:type="continuationSeparator" w:id="0">
    <w:p w:rsidR="00001F80" w:rsidRDefault="00001F8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F80" w:rsidRDefault="00001F80" w:rsidP="00D825CF">
      <w:pPr>
        <w:spacing w:after="0" w:line="240" w:lineRule="auto"/>
      </w:pPr>
      <w:r>
        <w:separator/>
      </w:r>
    </w:p>
  </w:footnote>
  <w:footnote w:type="continuationSeparator" w:id="0">
    <w:p w:rsidR="00001F80" w:rsidRDefault="00001F8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384237" w:rsidP="005C74C0">
          <w:pPr>
            <w:pStyle w:val="Encabezado"/>
            <w:jc w:val="both"/>
            <w:rPr>
              <w:rFonts w:ascii="Graphik Regular" w:hAnsi="Graphik Regular"/>
              <w:sz w:val="20"/>
              <w:szCs w:val="20"/>
            </w:rPr>
          </w:pPr>
          <w:r w:rsidRPr="00384237">
            <w:rPr>
              <w:rFonts w:ascii="Graphik Regular" w:hAnsi="Graphik Regular"/>
              <w:sz w:val="20"/>
              <w:szCs w:val="20"/>
            </w:rPr>
            <w:t>REHABILITACIÓ</w:t>
          </w:r>
          <w:r w:rsidR="005C74C0">
            <w:rPr>
              <w:rFonts w:ascii="Graphik Regular" w:hAnsi="Graphik Regular"/>
              <w:sz w:val="20"/>
              <w:szCs w:val="20"/>
            </w:rPr>
            <w:t>N DE CARRETERAS ESTATALES, TRAMOS DIVERSOS DE LA REGIÓN PACHUCA.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5C74C0"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Default="005C74C0" w:rsidP="004C3D31">
          <w:pPr>
            <w:pStyle w:val="Encabezado"/>
            <w:rPr>
              <w:rFonts w:ascii="Graphik Regular" w:hAnsi="Graphik Regular"/>
              <w:sz w:val="20"/>
              <w:szCs w:val="20"/>
            </w:rPr>
          </w:pPr>
          <w:r>
            <w:rPr>
              <w:rFonts w:ascii="Graphik Regular" w:hAnsi="Graphik Regular"/>
              <w:sz w:val="20"/>
              <w:szCs w:val="20"/>
            </w:rPr>
            <w:t>COBERTURA ESTATAL.</w:t>
          </w:r>
        </w:p>
        <w:p w:rsidR="008D7BBF" w:rsidRPr="00A07761" w:rsidRDefault="008D7BBF" w:rsidP="004C3D31">
          <w:pPr>
            <w:pStyle w:val="Encabezado"/>
            <w:rPr>
              <w:rFonts w:ascii="Graphik Regular" w:hAnsi="Graphik Regular"/>
              <w:sz w:val="20"/>
              <w:szCs w:val="20"/>
            </w:rPr>
          </w:pPr>
        </w:p>
      </w:tc>
    </w:tr>
  </w:tbl>
  <w:p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C74C0"/>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C148F"/>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10</Pages>
  <Words>2885</Words>
  <Characters>15871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43</cp:revision>
  <cp:lastPrinted>2020-08-18T16:59:00Z</cp:lastPrinted>
  <dcterms:created xsi:type="dcterms:W3CDTF">2017-07-10T23:52:00Z</dcterms:created>
  <dcterms:modified xsi:type="dcterms:W3CDTF">2020-08-19T21:11:00Z</dcterms:modified>
</cp:coreProperties>
</file>